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848" w:rsidRPr="00484043" w:rsidRDefault="00B948FB" w:rsidP="008B5848">
      <w:pPr>
        <w:spacing w:line="240" w:lineRule="auto"/>
        <w:rPr>
          <w:rFonts w:ascii="仿宋" w:eastAsia="仿宋" w:hAnsi="仿宋"/>
          <w:sz w:val="28"/>
          <w:szCs w:val="24"/>
          <w:lang w:val="fr-CA"/>
        </w:rPr>
      </w:pPr>
      <w:r w:rsidRPr="00484043">
        <w:rPr>
          <w:rFonts w:ascii="仿宋" w:eastAsia="仿宋" w:hAnsi="仿宋" w:hint="eastAsia"/>
          <w:sz w:val="28"/>
          <w:szCs w:val="24"/>
          <w:lang w:val="fr-CA"/>
        </w:rPr>
        <w:t>附件3</w:t>
      </w:r>
    </w:p>
    <w:p w:rsidR="00484043" w:rsidRDefault="00484043" w:rsidP="00475C12">
      <w:pPr>
        <w:spacing w:line="240" w:lineRule="auto"/>
        <w:jc w:val="center"/>
        <w:rPr>
          <w:rFonts w:ascii="仿宋" w:eastAsia="仿宋" w:hAnsi="仿宋"/>
          <w:sz w:val="32"/>
          <w:szCs w:val="32"/>
          <w:lang w:val="fr-CA"/>
        </w:rPr>
      </w:pPr>
    </w:p>
    <w:p w:rsidR="00475C12" w:rsidRPr="00484043" w:rsidRDefault="00AB050F" w:rsidP="00475C12">
      <w:pPr>
        <w:spacing w:line="240" w:lineRule="auto"/>
        <w:jc w:val="center"/>
        <w:rPr>
          <w:rFonts w:ascii="仿宋" w:eastAsia="仿宋" w:hAnsi="仿宋"/>
          <w:sz w:val="36"/>
          <w:szCs w:val="32"/>
          <w:lang w:val="fr-CA"/>
        </w:rPr>
      </w:pPr>
      <w:r w:rsidRPr="00484043">
        <w:rPr>
          <w:rFonts w:ascii="仿宋" w:eastAsia="仿宋" w:hAnsi="仿宋" w:hint="eastAsia"/>
          <w:sz w:val="36"/>
          <w:szCs w:val="32"/>
          <w:lang w:val="fr-CA"/>
        </w:rPr>
        <w:t>特殊困难群体的公证法律保护</w:t>
      </w:r>
      <w:r w:rsidR="00475C12" w:rsidRPr="00484043">
        <w:rPr>
          <w:rFonts w:ascii="仿宋" w:eastAsia="仿宋" w:hAnsi="仿宋" w:hint="eastAsia"/>
          <w:sz w:val="36"/>
          <w:szCs w:val="32"/>
          <w:lang w:val="fr-CA"/>
        </w:rPr>
        <w:t>研讨会</w:t>
      </w:r>
      <w:r w:rsidR="000C2146">
        <w:rPr>
          <w:rFonts w:ascii="仿宋" w:eastAsia="仿宋" w:hAnsi="仿宋" w:hint="eastAsia"/>
          <w:sz w:val="36"/>
          <w:szCs w:val="32"/>
          <w:lang w:val="fr-CA"/>
        </w:rPr>
        <w:t>安排</w:t>
      </w:r>
    </w:p>
    <w:p w:rsidR="00475C12" w:rsidRPr="00484043" w:rsidRDefault="00475C12" w:rsidP="00475C12">
      <w:pPr>
        <w:spacing w:line="240" w:lineRule="auto"/>
        <w:jc w:val="center"/>
        <w:rPr>
          <w:rFonts w:ascii="仿宋" w:eastAsia="仿宋" w:hAnsi="仿宋"/>
          <w:sz w:val="28"/>
          <w:szCs w:val="28"/>
          <w:u w:val="single"/>
          <w:lang w:val="fr-CA"/>
        </w:rPr>
      </w:pPr>
    </w:p>
    <w:p w:rsidR="00475C12" w:rsidRPr="00484043" w:rsidRDefault="00475C12" w:rsidP="009A1BE7">
      <w:pPr>
        <w:snapToGrid w:val="0"/>
        <w:spacing w:after="0" w:line="360" w:lineRule="auto"/>
        <w:contextualSpacing/>
        <w:rPr>
          <w:rFonts w:ascii="仿宋" w:eastAsia="仿宋" w:hAnsi="仿宋"/>
          <w:sz w:val="28"/>
          <w:szCs w:val="28"/>
          <w:lang w:val="fr-CA"/>
        </w:rPr>
      </w:pPr>
      <w:r w:rsidRPr="00484043">
        <w:rPr>
          <w:rFonts w:ascii="仿宋" w:eastAsia="仿宋" w:hAnsi="仿宋" w:hint="eastAsia"/>
          <w:b/>
          <w:sz w:val="28"/>
          <w:szCs w:val="28"/>
          <w:u w:val="single"/>
          <w:lang w:val="fr-CA"/>
        </w:rPr>
        <w:t>时间</w:t>
      </w:r>
      <w:r w:rsidRPr="00484043">
        <w:rPr>
          <w:rFonts w:ascii="仿宋" w:eastAsia="仿宋" w:hAnsi="仿宋" w:hint="eastAsia"/>
          <w:sz w:val="28"/>
          <w:szCs w:val="28"/>
          <w:lang w:val="fr-CA"/>
        </w:rPr>
        <w:t>：</w:t>
      </w:r>
      <w:r w:rsidR="008B5848" w:rsidRPr="00484043">
        <w:rPr>
          <w:rFonts w:ascii="仿宋" w:eastAsia="仿宋" w:hAnsi="仿宋" w:hint="eastAsia"/>
          <w:sz w:val="28"/>
          <w:szCs w:val="28"/>
          <w:lang w:val="fr-CA"/>
        </w:rPr>
        <w:t>6</w:t>
      </w:r>
      <w:r w:rsidRPr="00484043">
        <w:rPr>
          <w:rFonts w:ascii="仿宋" w:eastAsia="仿宋" w:hAnsi="仿宋"/>
          <w:sz w:val="28"/>
          <w:szCs w:val="28"/>
          <w:lang w:val="fr-CA"/>
        </w:rPr>
        <w:t>月</w:t>
      </w:r>
      <w:r w:rsidR="008B5848" w:rsidRPr="00484043">
        <w:rPr>
          <w:rFonts w:ascii="仿宋" w:eastAsia="仿宋" w:hAnsi="仿宋" w:hint="eastAsia"/>
          <w:sz w:val="28"/>
          <w:szCs w:val="28"/>
          <w:lang w:val="fr-CA"/>
        </w:rPr>
        <w:t>22</w:t>
      </w:r>
      <w:r w:rsidRPr="00484043">
        <w:rPr>
          <w:rFonts w:ascii="仿宋" w:eastAsia="仿宋" w:hAnsi="仿宋"/>
          <w:sz w:val="28"/>
          <w:szCs w:val="28"/>
          <w:lang w:val="fr-CA"/>
        </w:rPr>
        <w:t>日</w:t>
      </w:r>
      <w:r w:rsidRPr="00484043">
        <w:rPr>
          <w:rFonts w:ascii="仿宋" w:eastAsia="仿宋" w:hAnsi="仿宋" w:hint="eastAsia"/>
          <w:sz w:val="28"/>
          <w:szCs w:val="28"/>
          <w:lang w:val="fr-CA"/>
        </w:rPr>
        <w:t>（</w:t>
      </w:r>
      <w:r w:rsidRPr="00484043">
        <w:rPr>
          <w:rFonts w:ascii="仿宋" w:eastAsia="仿宋" w:hAnsi="仿宋"/>
          <w:sz w:val="28"/>
          <w:szCs w:val="28"/>
          <w:lang w:val="fr-CA"/>
        </w:rPr>
        <w:t>周</w:t>
      </w:r>
      <w:r w:rsidR="008B5848" w:rsidRPr="00484043">
        <w:rPr>
          <w:rFonts w:ascii="仿宋" w:eastAsia="仿宋" w:hAnsi="仿宋" w:hint="eastAsia"/>
          <w:sz w:val="28"/>
          <w:szCs w:val="28"/>
          <w:lang w:val="fr-CA"/>
        </w:rPr>
        <w:t>四</w:t>
      </w:r>
      <w:r w:rsidRPr="00484043">
        <w:rPr>
          <w:rFonts w:ascii="仿宋" w:eastAsia="仿宋" w:hAnsi="仿宋"/>
          <w:sz w:val="28"/>
          <w:szCs w:val="28"/>
          <w:lang w:val="fr-CA"/>
        </w:rPr>
        <w:t>）</w:t>
      </w:r>
      <w:r w:rsidR="00484043">
        <w:rPr>
          <w:rFonts w:ascii="仿宋" w:eastAsia="仿宋" w:hAnsi="仿宋" w:hint="eastAsia"/>
          <w:sz w:val="28"/>
          <w:szCs w:val="28"/>
          <w:lang w:val="fr-CA"/>
        </w:rPr>
        <w:t xml:space="preserve"> </w:t>
      </w:r>
      <w:r w:rsidRPr="00484043">
        <w:rPr>
          <w:rFonts w:ascii="仿宋" w:eastAsia="仿宋" w:hAnsi="仿宋" w:hint="eastAsia"/>
          <w:sz w:val="28"/>
          <w:szCs w:val="28"/>
          <w:lang w:val="fr-CA"/>
        </w:rPr>
        <w:t>上午</w:t>
      </w:r>
      <w:r w:rsidR="00484043">
        <w:rPr>
          <w:rFonts w:ascii="仿宋" w:eastAsia="仿宋" w:hAnsi="仿宋" w:hint="eastAsia"/>
          <w:sz w:val="28"/>
          <w:szCs w:val="28"/>
          <w:lang w:val="fr-CA"/>
        </w:rPr>
        <w:t xml:space="preserve"> 9:00-12:00</w:t>
      </w:r>
    </w:p>
    <w:p w:rsidR="00475C12" w:rsidRPr="00484043" w:rsidRDefault="00475C12" w:rsidP="009A1BE7">
      <w:pPr>
        <w:snapToGrid w:val="0"/>
        <w:spacing w:after="0" w:line="360" w:lineRule="auto"/>
        <w:contextualSpacing/>
        <w:jc w:val="both"/>
        <w:rPr>
          <w:rFonts w:ascii="仿宋" w:eastAsia="仿宋" w:hAnsi="仿宋"/>
          <w:sz w:val="28"/>
          <w:szCs w:val="28"/>
          <w:lang w:val="fr-CA"/>
        </w:rPr>
      </w:pPr>
      <w:r w:rsidRPr="00484043">
        <w:rPr>
          <w:rFonts w:ascii="仿宋" w:eastAsia="仿宋" w:hAnsi="仿宋"/>
          <w:b/>
          <w:sz w:val="28"/>
          <w:szCs w:val="28"/>
          <w:u w:val="single"/>
          <w:lang w:val="fr-CA"/>
        </w:rPr>
        <w:t>地点</w:t>
      </w:r>
      <w:r w:rsidRPr="00484043">
        <w:rPr>
          <w:rFonts w:ascii="仿宋" w:eastAsia="仿宋" w:hAnsi="仿宋"/>
          <w:sz w:val="28"/>
          <w:szCs w:val="28"/>
          <w:lang w:val="fr-CA"/>
        </w:rPr>
        <w:t>：</w:t>
      </w:r>
      <w:r w:rsidRPr="00484043">
        <w:rPr>
          <w:rFonts w:ascii="仿宋" w:eastAsia="仿宋" w:hAnsi="仿宋" w:hint="eastAsia"/>
          <w:sz w:val="28"/>
          <w:szCs w:val="28"/>
          <w:lang w:val="fr-CA"/>
        </w:rPr>
        <w:t xml:space="preserve">环球东亚富豪酒店二楼宴会厅  </w:t>
      </w:r>
      <w:r w:rsidRPr="00484043">
        <w:rPr>
          <w:rFonts w:ascii="仿宋" w:eastAsia="仿宋" w:hAnsi="仿宋"/>
          <w:sz w:val="28"/>
          <w:szCs w:val="28"/>
          <w:lang w:val="fr-CA"/>
        </w:rPr>
        <w:t>地址：衡山路516号</w:t>
      </w:r>
    </w:p>
    <w:p w:rsidR="00475C12" w:rsidRPr="00484043" w:rsidRDefault="00475C12" w:rsidP="009A1BE7">
      <w:pPr>
        <w:snapToGrid w:val="0"/>
        <w:spacing w:after="0" w:line="360" w:lineRule="auto"/>
        <w:contextualSpacing/>
        <w:jc w:val="both"/>
        <w:rPr>
          <w:rFonts w:ascii="仿宋" w:eastAsia="仿宋" w:hAnsi="仿宋"/>
          <w:sz w:val="28"/>
          <w:szCs w:val="28"/>
          <w:lang w:val="fr-CA"/>
        </w:rPr>
      </w:pPr>
      <w:r w:rsidRPr="00484043">
        <w:rPr>
          <w:rFonts w:ascii="仿宋" w:eastAsia="仿宋" w:hAnsi="仿宋"/>
          <w:b/>
          <w:sz w:val="28"/>
          <w:szCs w:val="28"/>
          <w:u w:val="single"/>
          <w:lang w:val="fr-CA"/>
        </w:rPr>
        <w:t>主办</w:t>
      </w:r>
      <w:r w:rsidRPr="00484043">
        <w:rPr>
          <w:rFonts w:ascii="仿宋" w:eastAsia="仿宋" w:hAnsi="仿宋"/>
          <w:sz w:val="28"/>
          <w:szCs w:val="28"/>
          <w:lang w:val="fr-CA"/>
        </w:rPr>
        <w:t>：</w:t>
      </w:r>
      <w:r w:rsidR="008B5848" w:rsidRPr="00484043">
        <w:rPr>
          <w:rFonts w:ascii="仿宋" w:eastAsia="仿宋" w:hAnsi="仿宋" w:hint="eastAsia"/>
          <w:sz w:val="28"/>
          <w:szCs w:val="28"/>
          <w:lang w:val="fr-CA"/>
        </w:rPr>
        <w:t>大陆法系基金会、法国公证人高等理事会、</w:t>
      </w:r>
      <w:r w:rsidRPr="00484043">
        <w:rPr>
          <w:rFonts w:ascii="仿宋" w:eastAsia="仿宋" w:hAnsi="仿宋" w:hint="eastAsia"/>
          <w:sz w:val="28"/>
          <w:szCs w:val="28"/>
          <w:lang w:val="fr-CA"/>
        </w:rPr>
        <w:t>上</w:t>
      </w:r>
      <w:r w:rsidRPr="00484043">
        <w:rPr>
          <w:rFonts w:ascii="仿宋" w:eastAsia="仿宋" w:hAnsi="仿宋"/>
          <w:sz w:val="28"/>
          <w:szCs w:val="28"/>
          <w:lang w:val="fr-CA"/>
        </w:rPr>
        <w:t>海市公证协会</w:t>
      </w:r>
    </w:p>
    <w:p w:rsidR="00475C12" w:rsidRPr="00484043" w:rsidRDefault="00475C12" w:rsidP="009A1BE7">
      <w:pPr>
        <w:snapToGrid w:val="0"/>
        <w:spacing w:after="0" w:line="360" w:lineRule="auto"/>
        <w:contextualSpacing/>
        <w:jc w:val="both"/>
        <w:rPr>
          <w:rFonts w:ascii="仿宋" w:eastAsia="仿宋" w:hAnsi="仿宋"/>
          <w:sz w:val="28"/>
          <w:szCs w:val="28"/>
          <w:lang w:val="fr-CA"/>
        </w:rPr>
      </w:pPr>
      <w:r w:rsidRPr="00484043">
        <w:rPr>
          <w:rFonts w:ascii="仿宋" w:eastAsia="仿宋" w:hAnsi="仿宋"/>
          <w:b/>
          <w:sz w:val="28"/>
          <w:szCs w:val="28"/>
          <w:u w:val="single"/>
          <w:lang w:val="fr-CA"/>
        </w:rPr>
        <w:t>承办</w:t>
      </w:r>
      <w:r w:rsidRPr="00484043">
        <w:rPr>
          <w:rFonts w:ascii="仿宋" w:eastAsia="仿宋" w:hAnsi="仿宋"/>
          <w:sz w:val="28"/>
          <w:szCs w:val="28"/>
          <w:lang w:val="fr-CA"/>
        </w:rPr>
        <w:t>：上海中法公证法律交流培训中心</w:t>
      </w:r>
    </w:p>
    <w:p w:rsidR="008D6200" w:rsidRDefault="008D6200" w:rsidP="009A1BE7">
      <w:pPr>
        <w:tabs>
          <w:tab w:val="left" w:pos="851"/>
        </w:tabs>
        <w:snapToGrid w:val="0"/>
        <w:spacing w:after="0" w:line="360" w:lineRule="auto"/>
        <w:contextualSpacing/>
        <w:jc w:val="both"/>
        <w:rPr>
          <w:rFonts w:ascii="仿宋" w:eastAsia="仿宋" w:hAnsi="仿宋" w:cs="Times New Roman"/>
          <w:b/>
          <w:sz w:val="28"/>
          <w:szCs w:val="28"/>
          <w:u w:val="single"/>
          <w:lang w:val="fr-FR"/>
        </w:rPr>
      </w:pPr>
    </w:p>
    <w:p w:rsidR="0084386A" w:rsidRPr="00484043" w:rsidRDefault="0084386A" w:rsidP="009A1BE7">
      <w:pPr>
        <w:tabs>
          <w:tab w:val="left" w:pos="851"/>
        </w:tabs>
        <w:snapToGrid w:val="0"/>
        <w:spacing w:after="0" w:line="360" w:lineRule="auto"/>
        <w:contextualSpacing/>
        <w:jc w:val="both"/>
        <w:rPr>
          <w:rFonts w:ascii="仿宋" w:eastAsia="仿宋" w:hAnsi="仿宋" w:cs="Times New Roman"/>
          <w:b/>
          <w:sz w:val="28"/>
          <w:szCs w:val="28"/>
          <w:lang w:val="fr-FR"/>
        </w:rPr>
      </w:pPr>
      <w:r w:rsidRPr="00484043">
        <w:rPr>
          <w:rFonts w:ascii="仿宋" w:eastAsia="仿宋" w:hAnsi="仿宋" w:cs="Times New Roman" w:hint="eastAsia"/>
          <w:b/>
          <w:sz w:val="28"/>
          <w:szCs w:val="28"/>
          <w:u w:val="single"/>
          <w:lang w:val="fr-FR"/>
        </w:rPr>
        <w:t>会议议程</w:t>
      </w:r>
      <w:r w:rsidRPr="00484043">
        <w:rPr>
          <w:rFonts w:ascii="仿宋" w:eastAsia="仿宋" w:hAnsi="仿宋" w:cs="Times New Roman" w:hint="eastAsia"/>
          <w:b/>
          <w:sz w:val="28"/>
          <w:szCs w:val="28"/>
          <w:lang w:val="fr-FR"/>
        </w:rPr>
        <w:t>：</w:t>
      </w:r>
    </w:p>
    <w:p w:rsidR="00475C12" w:rsidRPr="00484043" w:rsidRDefault="00475C12" w:rsidP="00484043">
      <w:pPr>
        <w:pStyle w:val="a6"/>
        <w:numPr>
          <w:ilvl w:val="0"/>
          <w:numId w:val="1"/>
        </w:numPr>
        <w:tabs>
          <w:tab w:val="left" w:pos="851"/>
        </w:tabs>
        <w:snapToGrid w:val="0"/>
        <w:spacing w:after="0" w:line="360" w:lineRule="auto"/>
        <w:ind w:firstLineChars="0"/>
        <w:contextualSpacing/>
        <w:jc w:val="both"/>
        <w:rPr>
          <w:rFonts w:ascii="仿宋" w:eastAsia="仿宋" w:hAnsi="仿宋" w:cs="Times New Roman"/>
          <w:b/>
          <w:sz w:val="28"/>
          <w:szCs w:val="28"/>
          <w:lang w:val="fr-FR"/>
        </w:rPr>
      </w:pPr>
      <w:r w:rsidRPr="00484043">
        <w:rPr>
          <w:rFonts w:ascii="仿宋" w:eastAsia="仿宋" w:hAnsi="仿宋" w:cs="Times New Roman"/>
          <w:b/>
          <w:sz w:val="28"/>
          <w:szCs w:val="28"/>
          <w:lang w:val="fr-FR"/>
        </w:rPr>
        <w:t>9：00</w:t>
      </w:r>
      <w:r w:rsidR="008B5848" w:rsidRPr="00484043">
        <w:rPr>
          <w:rFonts w:ascii="仿宋" w:eastAsia="仿宋" w:hAnsi="仿宋" w:cs="Times New Roman" w:hint="eastAsia"/>
          <w:b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/>
          <w:b/>
          <w:sz w:val="28"/>
          <w:szCs w:val="28"/>
          <w:lang w:val="fr-FR"/>
        </w:rPr>
        <w:t>-</w:t>
      </w:r>
      <w:r w:rsidR="008B5848" w:rsidRPr="00484043">
        <w:rPr>
          <w:rFonts w:ascii="仿宋" w:eastAsia="仿宋" w:hAnsi="仿宋" w:cs="Times New Roman" w:hint="eastAsia"/>
          <w:b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/>
          <w:b/>
          <w:sz w:val="28"/>
          <w:szCs w:val="28"/>
          <w:lang w:val="fr-FR"/>
        </w:rPr>
        <w:t>9：</w:t>
      </w:r>
      <w:r w:rsidR="00CB43C1" w:rsidRPr="00484043">
        <w:rPr>
          <w:rFonts w:ascii="仿宋" w:eastAsia="仿宋" w:hAnsi="仿宋" w:cs="Times New Roman" w:hint="eastAsia"/>
          <w:b/>
          <w:sz w:val="28"/>
          <w:szCs w:val="28"/>
          <w:lang w:val="fr-FR"/>
        </w:rPr>
        <w:t>20</w:t>
      </w:r>
      <w:r w:rsidRPr="00484043">
        <w:rPr>
          <w:rFonts w:ascii="仿宋" w:eastAsia="仿宋" w:hAnsi="仿宋" w:cs="Times New Roman"/>
          <w:b/>
          <w:sz w:val="28"/>
          <w:szCs w:val="28"/>
          <w:lang w:val="fr-FR"/>
        </w:rPr>
        <w:t xml:space="preserve">   开幕式</w:t>
      </w:r>
    </w:p>
    <w:p w:rsidR="00475C12" w:rsidRPr="00484043" w:rsidRDefault="00475C12" w:rsidP="00484043">
      <w:pPr>
        <w:pStyle w:val="a6"/>
        <w:numPr>
          <w:ilvl w:val="0"/>
          <w:numId w:val="1"/>
        </w:numPr>
        <w:tabs>
          <w:tab w:val="left" w:pos="851"/>
        </w:tabs>
        <w:snapToGrid w:val="0"/>
        <w:spacing w:after="0" w:line="360" w:lineRule="auto"/>
        <w:ind w:firstLineChars="0"/>
        <w:contextualSpacing/>
        <w:jc w:val="both"/>
        <w:rPr>
          <w:rFonts w:ascii="仿宋" w:eastAsia="仿宋" w:hAnsi="仿宋" w:cs="Times New Roman"/>
          <w:b/>
          <w:sz w:val="28"/>
          <w:szCs w:val="28"/>
          <w:lang w:val="fr-FR"/>
        </w:rPr>
      </w:pPr>
      <w:r w:rsidRPr="00484043">
        <w:rPr>
          <w:rFonts w:ascii="仿宋" w:eastAsia="仿宋" w:hAnsi="仿宋" w:cs="Times New Roman" w:hint="eastAsia"/>
          <w:b/>
          <w:sz w:val="28"/>
          <w:szCs w:val="28"/>
          <w:lang w:val="fr-FR"/>
        </w:rPr>
        <w:t>9：</w:t>
      </w:r>
      <w:r w:rsidR="00CB43C1" w:rsidRPr="00484043">
        <w:rPr>
          <w:rFonts w:ascii="仿宋" w:eastAsia="仿宋" w:hAnsi="仿宋" w:cs="Times New Roman" w:hint="eastAsia"/>
          <w:b/>
          <w:sz w:val="28"/>
          <w:szCs w:val="28"/>
          <w:lang w:val="fr-FR"/>
        </w:rPr>
        <w:t>20</w:t>
      </w:r>
      <w:r w:rsidR="008B5848" w:rsidRPr="00484043">
        <w:rPr>
          <w:rFonts w:ascii="仿宋" w:eastAsia="仿宋" w:hAnsi="仿宋" w:cs="Times New Roman" w:hint="eastAsia"/>
          <w:b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 w:hint="eastAsia"/>
          <w:b/>
          <w:sz w:val="28"/>
          <w:szCs w:val="28"/>
          <w:lang w:val="fr-FR"/>
        </w:rPr>
        <w:t>-</w:t>
      </w:r>
      <w:r w:rsidR="008B5848" w:rsidRPr="00484043">
        <w:rPr>
          <w:rFonts w:ascii="仿宋" w:eastAsia="仿宋" w:hAnsi="仿宋" w:cs="Times New Roman" w:hint="eastAsia"/>
          <w:b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 w:hint="eastAsia"/>
          <w:b/>
          <w:sz w:val="28"/>
          <w:szCs w:val="28"/>
          <w:lang w:val="fr-FR"/>
        </w:rPr>
        <w:t>12：</w:t>
      </w:r>
      <w:r w:rsidR="00CB43C1" w:rsidRPr="00484043">
        <w:rPr>
          <w:rFonts w:ascii="仿宋" w:eastAsia="仿宋" w:hAnsi="仿宋" w:cs="Times New Roman" w:hint="eastAsia"/>
          <w:b/>
          <w:sz w:val="28"/>
          <w:szCs w:val="28"/>
          <w:lang w:val="fr-FR"/>
        </w:rPr>
        <w:t>00</w:t>
      </w:r>
      <w:r w:rsidR="009A1BE7" w:rsidRPr="00484043">
        <w:rPr>
          <w:rFonts w:ascii="仿宋" w:eastAsia="仿宋" w:hAnsi="仿宋" w:cs="Times New Roman" w:hint="eastAsia"/>
          <w:b/>
          <w:sz w:val="28"/>
          <w:szCs w:val="28"/>
          <w:lang w:val="fr-FR"/>
        </w:rPr>
        <w:t xml:space="preserve">  </w:t>
      </w:r>
      <w:r w:rsidRPr="00484043">
        <w:rPr>
          <w:rFonts w:ascii="仿宋" w:eastAsia="仿宋" w:hAnsi="仿宋" w:cs="Times New Roman" w:hint="eastAsia"/>
          <w:b/>
          <w:sz w:val="28"/>
          <w:szCs w:val="28"/>
          <w:lang w:val="fr-FR"/>
        </w:rPr>
        <w:t>讲座</w:t>
      </w:r>
    </w:p>
    <w:p w:rsidR="00475C12" w:rsidRPr="00484043" w:rsidRDefault="00475C12" w:rsidP="00484043">
      <w:pPr>
        <w:tabs>
          <w:tab w:val="left" w:pos="851"/>
        </w:tabs>
        <w:snapToGrid w:val="0"/>
        <w:spacing w:after="0" w:line="360" w:lineRule="auto"/>
        <w:ind w:firstLineChars="100" w:firstLine="280"/>
        <w:contextualSpacing/>
        <w:jc w:val="both"/>
        <w:rPr>
          <w:rFonts w:ascii="仿宋" w:eastAsia="仿宋" w:hAnsi="仿宋" w:cs="Times New Roman"/>
          <w:sz w:val="28"/>
          <w:szCs w:val="28"/>
          <w:lang w:val="fr-FR"/>
        </w:rPr>
      </w:pP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主</w:t>
      </w:r>
      <w:r w:rsidR="009A1BE7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持</w:t>
      </w:r>
      <w:r w:rsidR="009A1BE7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人：</w:t>
      </w:r>
      <w:r w:rsidR="008B5848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夏尔</w:t>
      </w:r>
      <w:r w:rsidR="008B5848" w:rsidRPr="00484043">
        <w:rPr>
          <w:rFonts w:ascii="宋体" w:eastAsia="宋体" w:hAnsi="宋体" w:cs="宋体" w:hint="eastAsia"/>
          <w:sz w:val="28"/>
          <w:szCs w:val="28"/>
          <w:lang w:val="fr-FR"/>
        </w:rPr>
        <w:t>•</w:t>
      </w:r>
      <w:r w:rsidR="008B5848" w:rsidRPr="00484043">
        <w:rPr>
          <w:rFonts w:ascii="仿宋" w:eastAsia="仿宋" w:hAnsi="仿宋" w:cs="仿宋" w:hint="eastAsia"/>
          <w:sz w:val="28"/>
          <w:szCs w:val="28"/>
          <w:lang w:val="fr-FR"/>
        </w:rPr>
        <w:t>吉思贝尔</w:t>
      </w:r>
      <w:r w:rsidR="008B5848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教授</w:t>
      </w:r>
    </w:p>
    <w:p w:rsidR="00475C12" w:rsidRPr="00484043" w:rsidRDefault="00475C12" w:rsidP="00484043">
      <w:pPr>
        <w:tabs>
          <w:tab w:val="left" w:pos="851"/>
        </w:tabs>
        <w:snapToGrid w:val="0"/>
        <w:spacing w:after="0" w:line="360" w:lineRule="auto"/>
        <w:ind w:firstLineChars="100" w:firstLine="280"/>
        <w:contextualSpacing/>
        <w:rPr>
          <w:rFonts w:ascii="仿宋" w:eastAsia="仿宋" w:hAnsi="仿宋" w:cs="Times New Roman"/>
          <w:sz w:val="28"/>
          <w:szCs w:val="28"/>
          <w:lang w:val="fr-FR"/>
        </w:rPr>
      </w:pPr>
      <w:r w:rsidRPr="00484043">
        <w:rPr>
          <w:rFonts w:ascii="仿宋" w:eastAsia="仿宋" w:hAnsi="仿宋" w:cs="Times New Roman"/>
          <w:sz w:val="28"/>
          <w:szCs w:val="28"/>
          <w:lang w:val="fr-FR"/>
        </w:rPr>
        <w:t>9：</w:t>
      </w:r>
      <w:r w:rsidR="00CB43C1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20</w:t>
      </w:r>
      <w:r w:rsidR="008B5848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/>
          <w:sz w:val="28"/>
          <w:szCs w:val="28"/>
          <w:lang w:val="fr-FR"/>
        </w:rPr>
        <w:t>-</w:t>
      </w:r>
      <w:r w:rsidR="00CB43C1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9</w:t>
      </w:r>
      <w:r w:rsidRPr="00484043">
        <w:rPr>
          <w:rFonts w:ascii="仿宋" w:eastAsia="仿宋" w:hAnsi="仿宋" w:cs="Times New Roman"/>
          <w:sz w:val="28"/>
          <w:szCs w:val="28"/>
          <w:lang w:val="fr-FR"/>
        </w:rPr>
        <w:t>：</w:t>
      </w:r>
      <w:r w:rsidR="00CB43C1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4</w:t>
      </w:r>
      <w:r w:rsidRPr="00484043">
        <w:rPr>
          <w:rFonts w:ascii="仿宋" w:eastAsia="仿宋" w:hAnsi="仿宋" w:cs="Times New Roman"/>
          <w:sz w:val="28"/>
          <w:szCs w:val="28"/>
          <w:lang w:val="fr-FR"/>
        </w:rPr>
        <w:t>0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 </w:t>
      </w:r>
      <w:r w:rsidR="009A1BE7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="00CB43C1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法方发言：《法国法上对</w:t>
      </w:r>
      <w:r w:rsidR="00AB050F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特殊</w:t>
      </w:r>
      <w:r w:rsidR="00157848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困难</w:t>
      </w:r>
      <w:r w:rsidR="00CB43C1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群体的保护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》</w:t>
      </w:r>
    </w:p>
    <w:p w:rsidR="0051579B" w:rsidRPr="00484043" w:rsidRDefault="00484043" w:rsidP="009A1BE7">
      <w:pPr>
        <w:tabs>
          <w:tab w:val="left" w:pos="851"/>
        </w:tabs>
        <w:snapToGrid w:val="0"/>
        <w:spacing w:after="0" w:line="360" w:lineRule="auto"/>
        <w:ind w:left="227"/>
        <w:contextualSpacing/>
        <w:rPr>
          <w:rFonts w:ascii="仿宋" w:eastAsia="仿宋" w:hAnsi="仿宋" w:cs="Times New Roman"/>
          <w:sz w:val="28"/>
          <w:szCs w:val="28"/>
          <w:lang w:val="fr-FR"/>
        </w:rPr>
      </w:pPr>
      <w:r>
        <w:rPr>
          <w:rFonts w:ascii="仿宋" w:eastAsia="仿宋" w:hAnsi="仿宋" w:cs="Times New Roman" w:hint="eastAsia"/>
          <w:sz w:val="28"/>
          <w:szCs w:val="28"/>
          <w:lang w:val="fr-FR"/>
        </w:rPr>
        <w:tab/>
      </w:r>
      <w:r>
        <w:rPr>
          <w:rFonts w:ascii="仿宋" w:eastAsia="仿宋" w:hAnsi="仿宋" w:cs="Times New Roman" w:hint="eastAsia"/>
          <w:sz w:val="28"/>
          <w:szCs w:val="28"/>
          <w:lang w:val="fr-FR"/>
        </w:rPr>
        <w:tab/>
      </w:r>
      <w:r>
        <w:rPr>
          <w:rFonts w:ascii="仿宋" w:eastAsia="仿宋" w:hAnsi="仿宋" w:cs="Times New Roman" w:hint="eastAsia"/>
          <w:sz w:val="28"/>
          <w:szCs w:val="28"/>
          <w:lang w:val="fr-FR"/>
        </w:rPr>
        <w:tab/>
        <w:t xml:space="preserve">   </w:t>
      </w:r>
      <w:r w:rsidR="0051579B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—— </w:t>
      </w:r>
      <w:r w:rsidR="00CB43C1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格林马蒂</w:t>
      </w:r>
      <w:r w:rsidR="0051579B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，</w:t>
      </w:r>
      <w:r w:rsidR="00CB43C1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大陆法系基金会科学委员会主席</w:t>
      </w:r>
    </w:p>
    <w:p w:rsidR="00CB43C1" w:rsidRPr="00484043" w:rsidRDefault="0051579B" w:rsidP="009A1BE7">
      <w:pPr>
        <w:tabs>
          <w:tab w:val="left" w:pos="851"/>
        </w:tabs>
        <w:snapToGrid w:val="0"/>
        <w:spacing w:after="0" w:line="360" w:lineRule="auto"/>
        <w:ind w:left="227"/>
        <w:contextualSpacing/>
        <w:rPr>
          <w:rFonts w:ascii="仿宋" w:eastAsia="仿宋" w:hAnsi="仿宋" w:cs="Times New Roman"/>
          <w:sz w:val="28"/>
          <w:szCs w:val="28"/>
          <w:lang w:val="fr-FR"/>
        </w:rPr>
      </w:pP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ab/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ab/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ab/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ab/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ab/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ab/>
        <w:t xml:space="preserve"> 巴黎第二大学教授</w:t>
      </w:r>
    </w:p>
    <w:p w:rsidR="00475C12" w:rsidRPr="00484043" w:rsidRDefault="0051579B" w:rsidP="00484043">
      <w:pPr>
        <w:tabs>
          <w:tab w:val="left" w:pos="851"/>
        </w:tabs>
        <w:snapToGrid w:val="0"/>
        <w:spacing w:after="0" w:line="360" w:lineRule="auto"/>
        <w:ind w:firstLineChars="100" w:firstLine="280"/>
        <w:contextualSpacing/>
        <w:rPr>
          <w:rFonts w:ascii="仿宋" w:eastAsia="仿宋" w:hAnsi="仿宋" w:cs="Times New Roman"/>
          <w:sz w:val="28"/>
          <w:szCs w:val="28"/>
          <w:lang w:val="fr-FR"/>
        </w:rPr>
      </w:pP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9</w:t>
      </w:r>
      <w:r w:rsidR="00475C12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：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4</w:t>
      </w:r>
      <w:r w:rsidR="00475C12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0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="00475C12" w:rsidRPr="00484043">
        <w:rPr>
          <w:rFonts w:ascii="仿宋" w:eastAsia="仿宋" w:hAnsi="仿宋" w:cs="Times New Roman"/>
          <w:sz w:val="28"/>
          <w:szCs w:val="28"/>
          <w:lang w:val="fr-FR"/>
        </w:rPr>
        <w:t>-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="00475C12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10</w:t>
      </w:r>
      <w:r w:rsidR="00475C12" w:rsidRPr="00484043">
        <w:rPr>
          <w:rFonts w:ascii="仿宋" w:eastAsia="仿宋" w:hAnsi="仿宋" w:cs="Times New Roman"/>
          <w:sz w:val="28"/>
          <w:szCs w:val="28"/>
          <w:lang w:val="fr-FR"/>
        </w:rPr>
        <w:t>：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0</w:t>
      </w:r>
      <w:r w:rsidR="00475C12" w:rsidRPr="00484043">
        <w:rPr>
          <w:rFonts w:ascii="仿宋" w:eastAsia="仿宋" w:hAnsi="仿宋" w:cs="Times New Roman"/>
          <w:sz w:val="28"/>
          <w:szCs w:val="28"/>
          <w:lang w:val="fr-FR"/>
        </w:rPr>
        <w:t>0</w:t>
      </w:r>
      <w:r w:rsidR="00475C12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="009A1BE7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法</w:t>
      </w:r>
      <w:r w:rsidR="00475C12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方发言：《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一项新举措：意定监护制度</w:t>
      </w:r>
      <w:r w:rsidR="00475C12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》</w:t>
      </w:r>
    </w:p>
    <w:p w:rsidR="0051579B" w:rsidRPr="00484043" w:rsidRDefault="00475C12" w:rsidP="009A1BE7">
      <w:pPr>
        <w:tabs>
          <w:tab w:val="left" w:pos="851"/>
        </w:tabs>
        <w:snapToGrid w:val="0"/>
        <w:spacing w:after="0" w:line="360" w:lineRule="auto"/>
        <w:ind w:left="227"/>
        <w:contextualSpacing/>
        <w:rPr>
          <w:rFonts w:ascii="仿宋" w:eastAsia="仿宋" w:hAnsi="仿宋" w:cs="Times New Roman"/>
          <w:sz w:val="28"/>
          <w:szCs w:val="28"/>
          <w:lang w:val="fr-FR"/>
        </w:rPr>
      </w:pP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              </w:t>
      </w:r>
      <w:r w:rsid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="0051579B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—— 吉思贝尔，鲁</w:t>
      </w:r>
      <w:proofErr w:type="gramStart"/>
      <w:r w:rsidR="0051579B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昂大学</w:t>
      </w:r>
      <w:proofErr w:type="gramEnd"/>
      <w:r w:rsidR="0051579B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教授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       </w:t>
      </w:r>
      <w:r w:rsidR="00FE5E02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="008B5848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           </w:t>
      </w:r>
    </w:p>
    <w:p w:rsidR="00475C12" w:rsidRPr="00484043" w:rsidRDefault="0051579B" w:rsidP="00484043">
      <w:pPr>
        <w:tabs>
          <w:tab w:val="left" w:pos="851"/>
        </w:tabs>
        <w:snapToGrid w:val="0"/>
        <w:spacing w:after="0" w:line="360" w:lineRule="auto"/>
        <w:ind w:firstLineChars="100" w:firstLine="280"/>
        <w:contextualSpacing/>
        <w:rPr>
          <w:rFonts w:ascii="仿宋" w:eastAsia="仿宋" w:hAnsi="仿宋" w:cs="Times New Roman"/>
          <w:sz w:val="28"/>
          <w:szCs w:val="28"/>
          <w:lang w:val="fr-FR"/>
        </w:rPr>
      </w:pP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10：00 - 10：</w:t>
      </w:r>
      <w:r w:rsidR="0084386A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15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="00475C12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提问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环节</w:t>
      </w:r>
    </w:p>
    <w:p w:rsidR="00D04AA7" w:rsidRDefault="00D04AA7" w:rsidP="008D6200">
      <w:pPr>
        <w:tabs>
          <w:tab w:val="left" w:pos="851"/>
        </w:tabs>
        <w:snapToGrid w:val="0"/>
        <w:spacing w:after="0" w:line="360" w:lineRule="auto"/>
        <w:ind w:firstLineChars="100" w:firstLine="281"/>
        <w:contextualSpacing/>
        <w:rPr>
          <w:rFonts w:ascii="仿宋" w:eastAsia="仿宋" w:hAnsi="仿宋" w:cs="Times New Roman"/>
          <w:b/>
          <w:i/>
          <w:sz w:val="28"/>
          <w:szCs w:val="28"/>
          <w:lang w:val="fr-FR"/>
        </w:rPr>
      </w:pPr>
    </w:p>
    <w:p w:rsidR="00E50E9D" w:rsidRPr="00484043" w:rsidRDefault="00475C12" w:rsidP="008D6200">
      <w:pPr>
        <w:tabs>
          <w:tab w:val="left" w:pos="851"/>
        </w:tabs>
        <w:snapToGrid w:val="0"/>
        <w:spacing w:after="0" w:line="360" w:lineRule="auto"/>
        <w:ind w:firstLineChars="100" w:firstLine="281"/>
        <w:contextualSpacing/>
        <w:rPr>
          <w:rFonts w:ascii="仿宋" w:eastAsia="仿宋" w:hAnsi="仿宋" w:cs="Times New Roman"/>
          <w:b/>
          <w:i/>
          <w:sz w:val="28"/>
          <w:szCs w:val="28"/>
          <w:lang w:val="fr-FR"/>
        </w:rPr>
      </w:pPr>
      <w:r w:rsidRPr="00484043">
        <w:rPr>
          <w:rFonts w:ascii="仿宋" w:eastAsia="仿宋" w:hAnsi="仿宋" w:cs="Times New Roman"/>
          <w:b/>
          <w:i/>
          <w:sz w:val="28"/>
          <w:szCs w:val="28"/>
          <w:lang w:val="fr-FR"/>
        </w:rPr>
        <w:t>10：</w:t>
      </w:r>
      <w:r w:rsidR="0051579B" w:rsidRPr="00484043">
        <w:rPr>
          <w:rFonts w:ascii="仿宋" w:eastAsia="仿宋" w:hAnsi="仿宋" w:cs="Times New Roman" w:hint="eastAsia"/>
          <w:b/>
          <w:i/>
          <w:sz w:val="28"/>
          <w:szCs w:val="28"/>
          <w:lang w:val="fr-FR"/>
        </w:rPr>
        <w:t>1</w:t>
      </w:r>
      <w:r w:rsidR="0084386A" w:rsidRPr="00484043">
        <w:rPr>
          <w:rFonts w:ascii="仿宋" w:eastAsia="仿宋" w:hAnsi="仿宋" w:cs="Times New Roman" w:hint="eastAsia"/>
          <w:b/>
          <w:i/>
          <w:sz w:val="28"/>
          <w:szCs w:val="28"/>
          <w:lang w:val="fr-FR"/>
        </w:rPr>
        <w:t>5</w:t>
      </w:r>
      <w:r w:rsidR="00405AE3" w:rsidRPr="00484043">
        <w:rPr>
          <w:rFonts w:ascii="仿宋" w:eastAsia="仿宋" w:hAnsi="仿宋" w:cs="Times New Roman" w:hint="eastAsia"/>
          <w:b/>
          <w:i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/>
          <w:b/>
          <w:i/>
          <w:sz w:val="28"/>
          <w:szCs w:val="28"/>
          <w:lang w:val="fr-FR"/>
        </w:rPr>
        <w:t>-</w:t>
      </w:r>
      <w:r w:rsidR="00405AE3" w:rsidRPr="00484043">
        <w:rPr>
          <w:rFonts w:ascii="仿宋" w:eastAsia="仿宋" w:hAnsi="仿宋" w:cs="Times New Roman" w:hint="eastAsia"/>
          <w:b/>
          <w:i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/>
          <w:b/>
          <w:i/>
          <w:sz w:val="28"/>
          <w:szCs w:val="28"/>
          <w:lang w:val="fr-FR"/>
        </w:rPr>
        <w:t>1</w:t>
      </w:r>
      <w:r w:rsidRPr="00484043">
        <w:rPr>
          <w:rFonts w:ascii="仿宋" w:eastAsia="仿宋" w:hAnsi="仿宋" w:cs="Times New Roman" w:hint="eastAsia"/>
          <w:b/>
          <w:i/>
          <w:sz w:val="28"/>
          <w:szCs w:val="28"/>
          <w:lang w:val="fr-FR"/>
        </w:rPr>
        <w:t>0</w:t>
      </w:r>
      <w:r w:rsidRPr="00484043">
        <w:rPr>
          <w:rFonts w:ascii="仿宋" w:eastAsia="仿宋" w:hAnsi="仿宋" w:cs="Times New Roman"/>
          <w:b/>
          <w:i/>
          <w:sz w:val="28"/>
          <w:szCs w:val="28"/>
          <w:lang w:val="fr-FR"/>
        </w:rPr>
        <w:t>：</w:t>
      </w:r>
      <w:r w:rsidR="00405AE3" w:rsidRPr="00484043">
        <w:rPr>
          <w:rFonts w:ascii="仿宋" w:eastAsia="仿宋" w:hAnsi="仿宋" w:cs="Times New Roman" w:hint="eastAsia"/>
          <w:b/>
          <w:i/>
          <w:sz w:val="28"/>
          <w:szCs w:val="28"/>
          <w:lang w:val="fr-FR"/>
        </w:rPr>
        <w:t>3</w:t>
      </w:r>
      <w:r w:rsidR="0084386A" w:rsidRPr="00484043">
        <w:rPr>
          <w:rFonts w:ascii="仿宋" w:eastAsia="仿宋" w:hAnsi="仿宋" w:cs="Times New Roman" w:hint="eastAsia"/>
          <w:b/>
          <w:i/>
          <w:sz w:val="28"/>
          <w:szCs w:val="28"/>
          <w:lang w:val="fr-FR"/>
        </w:rPr>
        <w:t>5</w:t>
      </w:r>
      <w:r w:rsidR="0051579B" w:rsidRPr="00484043">
        <w:rPr>
          <w:rFonts w:ascii="仿宋" w:eastAsia="仿宋" w:hAnsi="仿宋" w:cs="Times New Roman" w:hint="eastAsia"/>
          <w:b/>
          <w:i/>
          <w:sz w:val="28"/>
          <w:szCs w:val="28"/>
          <w:lang w:val="fr-FR"/>
        </w:rPr>
        <w:t xml:space="preserve">     </w:t>
      </w:r>
      <w:r w:rsidRPr="00484043">
        <w:rPr>
          <w:rFonts w:ascii="仿宋" w:eastAsia="仿宋" w:hAnsi="仿宋" w:cs="Times New Roman" w:hint="eastAsia"/>
          <w:b/>
          <w:i/>
          <w:sz w:val="28"/>
          <w:szCs w:val="28"/>
          <w:lang w:val="fr-FR"/>
        </w:rPr>
        <w:t>茶歇</w:t>
      </w:r>
    </w:p>
    <w:p w:rsidR="00484043" w:rsidRDefault="00484043" w:rsidP="00484043">
      <w:pPr>
        <w:tabs>
          <w:tab w:val="left" w:pos="0"/>
        </w:tabs>
        <w:snapToGrid w:val="0"/>
        <w:spacing w:after="0" w:line="360" w:lineRule="auto"/>
        <w:ind w:leftChars="101" w:left="2742" w:hangingChars="900" w:hanging="2520"/>
        <w:contextualSpacing/>
        <w:rPr>
          <w:rFonts w:ascii="仿宋" w:eastAsia="仿宋" w:hAnsi="仿宋" w:cs="Times New Roman"/>
          <w:sz w:val="28"/>
          <w:szCs w:val="28"/>
          <w:lang w:val="fr-FR"/>
        </w:rPr>
      </w:pPr>
    </w:p>
    <w:p w:rsidR="00484043" w:rsidRDefault="00484043" w:rsidP="00484043">
      <w:pPr>
        <w:tabs>
          <w:tab w:val="left" w:pos="0"/>
        </w:tabs>
        <w:snapToGrid w:val="0"/>
        <w:spacing w:after="0" w:line="360" w:lineRule="auto"/>
        <w:ind w:leftChars="101" w:left="2742" w:hangingChars="900" w:hanging="2520"/>
        <w:contextualSpacing/>
        <w:rPr>
          <w:rFonts w:ascii="仿宋" w:eastAsia="仿宋" w:hAnsi="仿宋" w:cs="Times New Roman"/>
          <w:sz w:val="28"/>
          <w:szCs w:val="28"/>
          <w:lang w:val="fr-FR"/>
        </w:rPr>
      </w:pPr>
    </w:p>
    <w:p w:rsidR="00484043" w:rsidRDefault="00484043" w:rsidP="00484043">
      <w:pPr>
        <w:tabs>
          <w:tab w:val="left" w:pos="0"/>
        </w:tabs>
        <w:snapToGrid w:val="0"/>
        <w:spacing w:after="0" w:line="360" w:lineRule="auto"/>
        <w:ind w:leftChars="101" w:left="2742" w:hangingChars="900" w:hanging="2520"/>
        <w:contextualSpacing/>
        <w:rPr>
          <w:rFonts w:ascii="仿宋" w:eastAsia="仿宋" w:hAnsi="仿宋" w:cs="Times New Roman"/>
          <w:sz w:val="28"/>
          <w:szCs w:val="28"/>
          <w:lang w:val="fr-FR"/>
        </w:rPr>
      </w:pPr>
    </w:p>
    <w:p w:rsidR="00475C12" w:rsidRPr="00484043" w:rsidRDefault="00475C12" w:rsidP="00D04AA7">
      <w:pPr>
        <w:tabs>
          <w:tab w:val="left" w:pos="0"/>
        </w:tabs>
        <w:snapToGrid w:val="0"/>
        <w:spacing w:after="0" w:line="360" w:lineRule="auto"/>
        <w:ind w:leftChars="99" w:left="2690" w:hangingChars="883" w:hanging="2472"/>
        <w:contextualSpacing/>
        <w:rPr>
          <w:rFonts w:ascii="仿宋" w:eastAsia="仿宋" w:hAnsi="仿宋" w:cs="Times New Roman"/>
          <w:sz w:val="28"/>
          <w:szCs w:val="28"/>
          <w:lang w:val="fr-FR"/>
        </w:rPr>
      </w:pPr>
      <w:r w:rsidRPr="00484043">
        <w:rPr>
          <w:rFonts w:ascii="仿宋" w:eastAsia="仿宋" w:hAnsi="仿宋" w:cs="Times New Roman"/>
          <w:sz w:val="28"/>
          <w:szCs w:val="28"/>
          <w:lang w:val="fr-FR"/>
        </w:rPr>
        <w:t>1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0</w:t>
      </w:r>
      <w:r w:rsidRPr="00484043">
        <w:rPr>
          <w:rFonts w:ascii="仿宋" w:eastAsia="仿宋" w:hAnsi="仿宋" w:cs="Times New Roman"/>
          <w:sz w:val="28"/>
          <w:szCs w:val="28"/>
          <w:lang w:val="fr-FR"/>
        </w:rPr>
        <w:t>：</w:t>
      </w:r>
      <w:r w:rsidR="0051579B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3</w:t>
      </w:r>
      <w:r w:rsidR="0084386A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5</w:t>
      </w:r>
      <w:r w:rsidR="00405AE3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/>
          <w:sz w:val="28"/>
          <w:szCs w:val="28"/>
          <w:lang w:val="fr-FR"/>
        </w:rPr>
        <w:t>-</w:t>
      </w:r>
      <w:r w:rsidR="00405AE3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/>
          <w:sz w:val="28"/>
          <w:szCs w:val="28"/>
          <w:lang w:val="fr-FR"/>
        </w:rPr>
        <w:t>1</w:t>
      </w:r>
      <w:r w:rsidR="0051579B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0</w:t>
      </w:r>
      <w:r w:rsidRPr="00484043">
        <w:rPr>
          <w:rFonts w:ascii="仿宋" w:eastAsia="仿宋" w:hAnsi="仿宋" w:cs="Times New Roman"/>
          <w:sz w:val="28"/>
          <w:szCs w:val="28"/>
          <w:lang w:val="fr-FR"/>
        </w:rPr>
        <w:t>：</w:t>
      </w:r>
      <w:r w:rsidR="0051579B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5</w:t>
      </w:r>
      <w:r w:rsidR="00405AE3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5 </w:t>
      </w:r>
      <w:r w:rsid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法方发言：《</w:t>
      </w:r>
      <w:r w:rsidR="00405AE3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法国公证员在保护</w:t>
      </w:r>
      <w:r w:rsidR="00AB050F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特殊</w:t>
      </w:r>
      <w:r w:rsidR="00157848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困难</w:t>
      </w:r>
      <w:r w:rsidR="00405AE3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群体中的作用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》</w:t>
      </w:r>
    </w:p>
    <w:p w:rsidR="00D04AA7" w:rsidRDefault="00405AE3" w:rsidP="00484043">
      <w:pPr>
        <w:tabs>
          <w:tab w:val="left" w:pos="0"/>
        </w:tabs>
        <w:snapToGrid w:val="0"/>
        <w:spacing w:after="0" w:line="360" w:lineRule="auto"/>
        <w:ind w:left="227"/>
        <w:contextualSpacing/>
        <w:rPr>
          <w:rFonts w:ascii="仿宋" w:eastAsia="仿宋" w:hAnsi="仿宋" w:cs="Times New Roman"/>
          <w:sz w:val="28"/>
          <w:szCs w:val="28"/>
          <w:lang w:val="fr-FR"/>
        </w:rPr>
      </w:pP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               </w:t>
      </w:r>
      <w:r w:rsid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="00D04AA7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—— 邓德立</w:t>
      </w:r>
      <w:r w:rsidR="00FE5E02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，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中法中心董事长、公证人                                   </w:t>
      </w:r>
      <w:r w:rsidR="0051579B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10</w:t>
      </w:r>
      <w:r w:rsidR="00475C12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：</w:t>
      </w:r>
      <w:r w:rsidR="0084386A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55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="0051579B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-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="0051579B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11</w:t>
      </w:r>
      <w:r w:rsidR="00475C12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：</w:t>
      </w:r>
      <w:r w:rsidR="0084386A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15 </w:t>
      </w:r>
      <w:r w:rsid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="00FE5E02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法方发言：</w:t>
      </w:r>
      <w:proofErr w:type="gramStart"/>
      <w:r w:rsidR="00FE5E02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《</w:t>
      </w:r>
      <w:proofErr w:type="gramEnd"/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法国律师在保护</w:t>
      </w:r>
      <w:r w:rsidR="00AB050F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特殊</w:t>
      </w:r>
      <w:r w:rsidR="00157848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困难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群体中的</w:t>
      </w:r>
      <w:r w:rsid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                    </w:t>
      </w:r>
      <w:r w:rsidR="00D04AA7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    </w:t>
      </w:r>
    </w:p>
    <w:p w:rsidR="00FE5E02" w:rsidRPr="00484043" w:rsidRDefault="00484043" w:rsidP="00D04AA7">
      <w:pPr>
        <w:tabs>
          <w:tab w:val="left" w:pos="0"/>
        </w:tabs>
        <w:snapToGrid w:val="0"/>
        <w:spacing w:after="0" w:line="360" w:lineRule="auto"/>
        <w:ind w:left="227" w:firstLineChars="900" w:firstLine="2520"/>
        <w:contextualSpacing/>
        <w:rPr>
          <w:rFonts w:ascii="仿宋" w:eastAsia="仿宋" w:hAnsi="仿宋" w:cs="Times New Roman"/>
          <w:sz w:val="28"/>
          <w:szCs w:val="28"/>
          <w:lang w:val="fr-FR"/>
        </w:rPr>
      </w:pPr>
      <w:r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作用》                         </w:t>
      </w:r>
    </w:p>
    <w:p w:rsidR="0084386A" w:rsidRPr="00484043" w:rsidRDefault="00405AE3" w:rsidP="009A1BE7">
      <w:pPr>
        <w:tabs>
          <w:tab w:val="left" w:pos="851"/>
        </w:tabs>
        <w:snapToGrid w:val="0"/>
        <w:spacing w:after="0" w:line="360" w:lineRule="auto"/>
        <w:ind w:left="227"/>
        <w:contextualSpacing/>
        <w:rPr>
          <w:rFonts w:ascii="仿宋" w:eastAsia="仿宋" w:hAnsi="仿宋" w:cs="Times New Roman"/>
          <w:sz w:val="28"/>
          <w:szCs w:val="28"/>
          <w:lang w:val="fr-FR"/>
        </w:rPr>
      </w:pP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11：</w:t>
      </w:r>
      <w:r w:rsidR="00497ACF">
        <w:rPr>
          <w:rFonts w:ascii="仿宋" w:eastAsia="仿宋" w:hAnsi="仿宋" w:cs="Times New Roman" w:hint="eastAsia"/>
          <w:sz w:val="28"/>
          <w:szCs w:val="28"/>
          <w:lang w:val="fr-FR"/>
        </w:rPr>
        <w:t>15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- 11：</w:t>
      </w:r>
      <w:r w:rsidR="00497ACF">
        <w:rPr>
          <w:rFonts w:ascii="仿宋" w:eastAsia="仿宋" w:hAnsi="仿宋" w:cs="Times New Roman" w:hint="eastAsia"/>
          <w:sz w:val="28"/>
          <w:szCs w:val="28"/>
          <w:lang w:val="fr-FR"/>
        </w:rPr>
        <w:t>35</w:t>
      </w:r>
      <w:r w:rsidR="009A1BE7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="00D04AA7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中方发言：</w:t>
      </w:r>
      <w:proofErr w:type="gramStart"/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《</w:t>
      </w:r>
      <w:proofErr w:type="gramEnd"/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以爱的名义——子女抚养费监管公</w:t>
      </w:r>
    </w:p>
    <w:p w:rsidR="00405AE3" w:rsidRPr="00484043" w:rsidRDefault="0084386A" w:rsidP="009A1BE7">
      <w:pPr>
        <w:tabs>
          <w:tab w:val="left" w:pos="851"/>
        </w:tabs>
        <w:snapToGrid w:val="0"/>
        <w:spacing w:after="0" w:line="360" w:lineRule="auto"/>
        <w:ind w:left="227"/>
        <w:contextualSpacing/>
        <w:rPr>
          <w:rFonts w:ascii="仿宋" w:eastAsia="仿宋" w:hAnsi="仿宋" w:cs="Times New Roman"/>
          <w:sz w:val="28"/>
          <w:szCs w:val="28"/>
          <w:lang w:val="fr-FR"/>
        </w:rPr>
      </w:pP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ab/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ab/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ab/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ab/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ab/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ab/>
      </w:r>
      <w:r w:rsidR="00405AE3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证的理论与实践》</w:t>
      </w:r>
    </w:p>
    <w:p w:rsidR="0084386A" w:rsidRPr="00484043" w:rsidRDefault="0084386A" w:rsidP="009A1BE7">
      <w:pPr>
        <w:tabs>
          <w:tab w:val="left" w:pos="851"/>
        </w:tabs>
        <w:snapToGrid w:val="0"/>
        <w:spacing w:after="0" w:line="360" w:lineRule="auto"/>
        <w:ind w:left="227"/>
        <w:contextualSpacing/>
        <w:rPr>
          <w:rFonts w:ascii="仿宋" w:eastAsia="仿宋" w:hAnsi="仿宋" w:cs="Times New Roman"/>
          <w:sz w:val="28"/>
          <w:szCs w:val="28"/>
          <w:lang w:val="fr-FR"/>
        </w:rPr>
      </w:pP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ab/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ab/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ab/>
        <w:t xml:space="preserve">  </w:t>
      </w:r>
      <w:r w:rsidR="00D04AA7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 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—— 朱若晴，上海市徐汇公证处公证员</w:t>
      </w:r>
    </w:p>
    <w:p w:rsidR="0051579B" w:rsidRPr="00484043" w:rsidRDefault="0084386A" w:rsidP="009A1BE7">
      <w:pPr>
        <w:tabs>
          <w:tab w:val="left" w:pos="851"/>
        </w:tabs>
        <w:snapToGrid w:val="0"/>
        <w:spacing w:after="0" w:line="360" w:lineRule="auto"/>
        <w:ind w:left="227"/>
        <w:contextualSpacing/>
        <w:rPr>
          <w:rFonts w:ascii="仿宋" w:eastAsia="仿宋" w:hAnsi="仿宋" w:cs="Times New Roman"/>
          <w:sz w:val="28"/>
          <w:szCs w:val="28"/>
          <w:lang w:val="fr-FR"/>
        </w:rPr>
      </w:pP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11：</w:t>
      </w:r>
      <w:r w:rsidR="00497ACF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35 </w:t>
      </w:r>
      <w:bookmarkStart w:id="0" w:name="_GoBack"/>
      <w:bookmarkEnd w:id="0"/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- 12：0</w:t>
      </w:r>
      <w:r w:rsidR="009A1BE7" w:rsidRPr="00484043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0 </w:t>
      </w:r>
      <w:r w:rsidR="00D04AA7">
        <w:rPr>
          <w:rFonts w:ascii="仿宋" w:eastAsia="仿宋" w:hAnsi="仿宋" w:cs="Times New Roman" w:hint="eastAsia"/>
          <w:sz w:val="28"/>
          <w:szCs w:val="28"/>
          <w:lang w:val="fr-FR"/>
        </w:rPr>
        <w:t xml:space="preserve"> </w:t>
      </w:r>
      <w:r w:rsidRPr="00484043">
        <w:rPr>
          <w:rFonts w:ascii="仿宋" w:eastAsia="仿宋" w:hAnsi="仿宋" w:cs="Times New Roman" w:hint="eastAsia"/>
          <w:sz w:val="28"/>
          <w:szCs w:val="28"/>
          <w:lang w:val="fr-FR"/>
        </w:rPr>
        <w:t>提问环节暨会议闭幕</w:t>
      </w:r>
    </w:p>
    <w:p w:rsidR="003E44E1" w:rsidRPr="00484043" w:rsidRDefault="003E44E1" w:rsidP="009A1BE7">
      <w:pPr>
        <w:tabs>
          <w:tab w:val="left" w:pos="851"/>
        </w:tabs>
        <w:snapToGrid w:val="0"/>
        <w:spacing w:after="0" w:line="360" w:lineRule="auto"/>
        <w:ind w:left="227"/>
        <w:contextualSpacing/>
        <w:jc w:val="both"/>
        <w:rPr>
          <w:rFonts w:ascii="仿宋" w:eastAsia="仿宋" w:hAnsi="仿宋" w:cs="Times New Roman"/>
          <w:sz w:val="28"/>
          <w:szCs w:val="28"/>
          <w:lang w:val="fr-FR"/>
        </w:rPr>
      </w:pPr>
    </w:p>
    <w:sectPr w:rsidR="003E44E1" w:rsidRPr="00484043" w:rsidSect="0084386A">
      <w:headerReference w:type="default" r:id="rId9"/>
      <w:pgSz w:w="12240" w:h="15840"/>
      <w:pgMar w:top="1440" w:right="1800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8C6" w:rsidRDefault="009528C6" w:rsidP="00630BA9">
      <w:pPr>
        <w:spacing w:after="0" w:line="240" w:lineRule="auto"/>
      </w:pPr>
      <w:r>
        <w:separator/>
      </w:r>
    </w:p>
  </w:endnote>
  <w:endnote w:type="continuationSeparator" w:id="0">
    <w:p w:rsidR="009528C6" w:rsidRDefault="009528C6" w:rsidP="0063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8C6" w:rsidRDefault="009528C6" w:rsidP="00630BA9">
      <w:pPr>
        <w:spacing w:after="0" w:line="240" w:lineRule="auto"/>
      </w:pPr>
      <w:r>
        <w:separator/>
      </w:r>
    </w:p>
  </w:footnote>
  <w:footnote w:type="continuationSeparator" w:id="0">
    <w:p w:rsidR="009528C6" w:rsidRDefault="009528C6" w:rsidP="0063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190" w:rsidRDefault="009528C6" w:rsidP="00701190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8361D"/>
    <w:multiLevelType w:val="hybridMultilevel"/>
    <w:tmpl w:val="5808C37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5E507181"/>
    <w:multiLevelType w:val="hybridMultilevel"/>
    <w:tmpl w:val="7FEE608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987"/>
    <w:rsid w:val="000C2146"/>
    <w:rsid w:val="00157848"/>
    <w:rsid w:val="00207E10"/>
    <w:rsid w:val="00224A26"/>
    <w:rsid w:val="003E44E1"/>
    <w:rsid w:val="00405AE3"/>
    <w:rsid w:val="004514D8"/>
    <w:rsid w:val="00475C12"/>
    <w:rsid w:val="00484043"/>
    <w:rsid w:val="00497ACF"/>
    <w:rsid w:val="0051579B"/>
    <w:rsid w:val="0052540B"/>
    <w:rsid w:val="00583ABA"/>
    <w:rsid w:val="00630BA9"/>
    <w:rsid w:val="00651BFB"/>
    <w:rsid w:val="00750051"/>
    <w:rsid w:val="00766CD5"/>
    <w:rsid w:val="0084386A"/>
    <w:rsid w:val="00897636"/>
    <w:rsid w:val="008A2616"/>
    <w:rsid w:val="008B5848"/>
    <w:rsid w:val="008C0C89"/>
    <w:rsid w:val="008D6200"/>
    <w:rsid w:val="00900E53"/>
    <w:rsid w:val="009141AD"/>
    <w:rsid w:val="009528C6"/>
    <w:rsid w:val="00986202"/>
    <w:rsid w:val="009A1BE7"/>
    <w:rsid w:val="009F4E3B"/>
    <w:rsid w:val="00A264BE"/>
    <w:rsid w:val="00AB050F"/>
    <w:rsid w:val="00B31001"/>
    <w:rsid w:val="00B948FB"/>
    <w:rsid w:val="00C04340"/>
    <w:rsid w:val="00C140E1"/>
    <w:rsid w:val="00C53712"/>
    <w:rsid w:val="00CB3CC9"/>
    <w:rsid w:val="00CB43C1"/>
    <w:rsid w:val="00D04AA7"/>
    <w:rsid w:val="00D15FA7"/>
    <w:rsid w:val="00D9747C"/>
    <w:rsid w:val="00DA5405"/>
    <w:rsid w:val="00E058F2"/>
    <w:rsid w:val="00E50E9D"/>
    <w:rsid w:val="00E8705F"/>
    <w:rsid w:val="00F02987"/>
    <w:rsid w:val="00F032AF"/>
    <w:rsid w:val="00F43ED5"/>
    <w:rsid w:val="00F724C7"/>
    <w:rsid w:val="00F92F9F"/>
    <w:rsid w:val="00F93329"/>
    <w:rsid w:val="00FC3331"/>
    <w:rsid w:val="00FE5E02"/>
    <w:rsid w:val="00FF4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30BA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rsid w:val="00630BA9"/>
  </w:style>
  <w:style w:type="paragraph" w:styleId="a4">
    <w:name w:val="footer"/>
    <w:basedOn w:val="a"/>
    <w:link w:val="Char0"/>
    <w:uiPriority w:val="99"/>
    <w:unhideWhenUsed/>
    <w:rsid w:val="00630BA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页脚 Char"/>
    <w:basedOn w:val="a0"/>
    <w:link w:val="a4"/>
    <w:uiPriority w:val="99"/>
    <w:rsid w:val="00630BA9"/>
  </w:style>
  <w:style w:type="paragraph" w:styleId="a5">
    <w:name w:val="Balloon Text"/>
    <w:basedOn w:val="a"/>
    <w:link w:val="Char1"/>
    <w:uiPriority w:val="99"/>
    <w:semiHidden/>
    <w:unhideWhenUsed/>
    <w:rsid w:val="003E44E1"/>
    <w:pPr>
      <w:spacing w:after="0" w:line="240" w:lineRule="auto"/>
    </w:pPr>
    <w:rPr>
      <w:rFonts w:ascii="宋体" w:eastAsia="宋体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E44E1"/>
    <w:rPr>
      <w:rFonts w:ascii="宋体" w:eastAsia="宋体"/>
      <w:sz w:val="18"/>
      <w:szCs w:val="18"/>
    </w:rPr>
  </w:style>
  <w:style w:type="paragraph" w:styleId="a6">
    <w:name w:val="List Paragraph"/>
    <w:basedOn w:val="a"/>
    <w:uiPriority w:val="34"/>
    <w:qFormat/>
    <w:rsid w:val="0048404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30BA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rsid w:val="00630BA9"/>
  </w:style>
  <w:style w:type="paragraph" w:styleId="a4">
    <w:name w:val="footer"/>
    <w:basedOn w:val="a"/>
    <w:link w:val="Char0"/>
    <w:uiPriority w:val="99"/>
    <w:unhideWhenUsed/>
    <w:rsid w:val="00630BA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页脚 Char"/>
    <w:basedOn w:val="a0"/>
    <w:link w:val="a4"/>
    <w:uiPriority w:val="99"/>
    <w:rsid w:val="00630BA9"/>
  </w:style>
  <w:style w:type="paragraph" w:styleId="a5">
    <w:name w:val="Balloon Text"/>
    <w:basedOn w:val="a"/>
    <w:link w:val="Char1"/>
    <w:uiPriority w:val="99"/>
    <w:semiHidden/>
    <w:unhideWhenUsed/>
    <w:rsid w:val="003E44E1"/>
    <w:pPr>
      <w:spacing w:after="0" w:line="240" w:lineRule="auto"/>
    </w:pPr>
    <w:rPr>
      <w:rFonts w:ascii="宋体" w:eastAsia="宋体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E44E1"/>
    <w:rPr>
      <w:rFonts w:ascii="宋体" w:eastAsia="宋体"/>
      <w:sz w:val="18"/>
      <w:szCs w:val="18"/>
    </w:rPr>
  </w:style>
  <w:style w:type="paragraph" w:styleId="a6">
    <w:name w:val="List Paragraph"/>
    <w:basedOn w:val="a"/>
    <w:uiPriority w:val="34"/>
    <w:qFormat/>
    <w:rsid w:val="0048404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52631-4634-4912-A51A-45D30A23E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solene</dc:creator>
  <cp:lastModifiedBy>Hewlett-Packard Company</cp:lastModifiedBy>
  <cp:revision>12</cp:revision>
  <cp:lastPrinted>2017-06-12T05:43:00Z</cp:lastPrinted>
  <dcterms:created xsi:type="dcterms:W3CDTF">2017-05-26T04:52:00Z</dcterms:created>
  <dcterms:modified xsi:type="dcterms:W3CDTF">2017-06-12T06:10:00Z</dcterms:modified>
</cp:coreProperties>
</file>